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Calibri" w:hAnsi="Calibri"/>
          <w:b/>
          <w:color w:val="4682B4"/>
          <w:sz w:val="24"/>
        </w:rPr>
        <w:t>MEHMETÇİK VAKFI TUR. PET. İNŞ. SAĞ. GIDA VE TİC. LTD. ŞTİ.</w:t>
      </w:r>
    </w:p>
    <w:p>
      <w:pPr>
        <w:spacing w:before="40" w:after="320"/>
        <w:jc w:val="center"/>
      </w:pPr>
      <w:r>
        <w:rPr>
          <w:rFonts w:ascii="Calibri" w:hAnsi="Calibri"/>
          <w:b/>
          <w:color w:val="003366"/>
          <w:sz w:val="32"/>
        </w:rPr>
        <w:t>VERİ SORUMLUSUNA BAŞVURU FORMU</w:t>
      </w:r>
    </w:p>
    <w:p>
      <w:pPr>
        <w:keepNext/>
        <w:spacing w:before="280" w:after="120"/>
      </w:pPr>
      <w:r>
        <w:rPr>
          <w:rFonts w:ascii="Calibri" w:hAnsi="Calibri"/>
          <w:b/>
          <w:color w:val="003366"/>
          <w:sz w:val="28"/>
        </w:rPr>
        <w:t>1. Genel Açıklamalar</w:t>
      </w:r>
    </w:p>
    <w:p>
      <w:pPr>
        <w:spacing w:before="0" w:after="80" w:line="276" w:lineRule="auto"/>
      </w:pPr>
      <w:r>
        <w:rPr>
          <w:rFonts w:ascii="Calibri" w:hAnsi="Calibri"/>
          <w:color w:val="333333"/>
          <w:sz w:val="21"/>
        </w:rPr>
        <w:t>6698 Sayılı Kişisel Verilerin Korunması Kanunu’nda (“KVKK”) ilgili kişi olarak tanımlanan kişisel veri sahiplerine (“Başvuru Sahibi”) KVKK’nın 11. maddesi uyarınca kişisel verilerinin işlenmesine ilişkin birtakım taleplerde bulunma hakkı tanınmıştır.</w:t>
      </w:r>
    </w:p>
    <w:p>
      <w:pPr>
        <w:spacing w:before="0" w:after="80" w:line="276" w:lineRule="auto"/>
      </w:pPr>
      <w:r>
        <w:rPr>
          <w:rFonts w:ascii="Calibri" w:hAnsi="Calibri"/>
          <w:color w:val="333333"/>
          <w:sz w:val="21"/>
        </w:rPr>
        <w:t>İşbu başvuru formu, Mehmetçik Vakfı Tur. Pet. İnş. Sağ. Gıda Ve Tic. Ltd. Şti. (“Mehmetçik Limited”) ile olan ilişkinizi tespit ederek, varsa Mehmetçik Limited tarafından işlenen kişisel verilerinizin eksiksiz olarak belirlenerek, ilgili başvurunuza doğru ve kanuni süresinde cevap verilebilmesi amacıyla hazırlanmıştır.</w:t>
      </w:r>
    </w:p>
    <w:p>
      <w:pPr>
        <w:spacing w:before="0" w:after="80" w:line="276" w:lineRule="auto"/>
      </w:pPr>
      <w:r>
        <w:rPr>
          <w:rFonts w:ascii="Calibri" w:hAnsi="Calibri"/>
          <w:color w:val="333333"/>
          <w:sz w:val="21"/>
        </w:rPr>
        <w:t>Kişisel verilerinizin güvenliğinin sağlanması ve hukuka aykırı veri aktarımının önlenmesi amacıyla, kimlik ve yetki tespiti için Mehmetçik Limited tarafından ek bilgi ve belge (Nüfus cüzdanı veya sürücü belgesi fotokopisi vb.) istenebilir. Başvuru Sahibi tarafından belirtilen bilgilerin doğru ve/veya güncel olmaması ya da taleplerin yetkisiz olması halinde, bu hususa ilişkin sorumluluk Başvuru Sahibi’nindir.</w:t>
      </w:r>
    </w:p>
    <w:p>
      <w:pPr>
        <w:spacing w:before="0" w:after="200" w:line="276" w:lineRule="auto"/>
      </w:pPr>
      <w:r>
        <w:rPr>
          <w:rFonts w:ascii="Calibri" w:hAnsi="Calibri"/>
          <w:color w:val="333333"/>
          <w:sz w:val="21"/>
        </w:rPr>
        <w:t>Veri Sorumlusuna Başvuru Usul Ve Esasları Hakkında Tebliğ’in 7. maddesi uyarınca Başvuru Sahibi’nin başvurusuna yazılı olarak cevap verilecekse, on sayfaya kadar ücret alınmaz. On sayfanın üzerindeki her sayfa için Kişisel Verileri Koruma Kurulu tarafından belirlenen işlem ücreti alınabilir. Başvuruya cevabın CD, flash bellek gibi bir kayıt ortamında verilmesi halinde kayıt ortamının maliyeti kadar ücret talep edilebilir.</w:t>
      </w:r>
    </w:p>
    <w:p>
      <w:pPr>
        <w:keepNext/>
        <w:spacing w:before="280" w:after="120"/>
      </w:pPr>
      <w:r>
        <w:rPr>
          <w:rFonts w:ascii="Calibri" w:hAnsi="Calibri"/>
          <w:b/>
          <w:color w:val="003366"/>
          <w:sz w:val="28"/>
        </w:rPr>
        <w:t>2. KVKK’nın 11. Maddesi Çerçevesinde Başvuru Hakkının Kapsamı</w:t>
      </w:r>
    </w:p>
    <w:p>
      <w:pPr>
        <w:spacing w:before="0" w:after="80" w:line="276" w:lineRule="auto"/>
      </w:pPr>
      <w:r>
        <w:rPr>
          <w:rFonts w:ascii="Calibri" w:hAnsi="Calibri"/>
          <w:color w:val="333333"/>
          <w:sz w:val="21"/>
        </w:rPr>
        <w:t>Başvuru Sahibi Mehmetçik Limited’e başvurarak aşağıda yer alan konularda talepte bulunabilir:</w:t>
      </w:r>
    </w:p>
    <w:p>
      <w:pPr>
        <w:spacing w:before="0" w:after="60" w:line="276" w:lineRule="auto"/>
        <w:ind w:left="360"/>
      </w:pPr>
      <w:r>
        <w:rPr>
          <w:b/>
          <w:color w:val="003366"/>
        </w:rPr>
        <w:t xml:space="preserve">1. </w:t>
      </w:r>
      <w:r>
        <w:rPr>
          <w:rFonts w:ascii="Calibri" w:hAnsi="Calibri"/>
          <w:color w:val="333333"/>
          <w:sz w:val="20"/>
        </w:rPr>
        <w:t>Kişisel verilerinin işlenip işlenmediğini öğrenme,</w:t>
      </w:r>
    </w:p>
    <w:p>
      <w:pPr>
        <w:spacing w:before="0" w:after="60" w:line="276" w:lineRule="auto"/>
        <w:ind w:left="360"/>
      </w:pPr>
      <w:r>
        <w:rPr>
          <w:b/>
          <w:color w:val="003366"/>
        </w:rPr>
        <w:t xml:space="preserve">2. </w:t>
      </w:r>
      <w:r>
        <w:rPr>
          <w:rFonts w:ascii="Calibri" w:hAnsi="Calibri"/>
          <w:color w:val="333333"/>
          <w:sz w:val="20"/>
        </w:rPr>
        <w:t>Kişisel verileri işlenmişse buna ilişkin bilgi talep etme,</w:t>
      </w:r>
    </w:p>
    <w:p>
      <w:pPr>
        <w:spacing w:before="0" w:after="60" w:line="276" w:lineRule="auto"/>
        <w:ind w:left="360"/>
      </w:pPr>
      <w:r>
        <w:rPr>
          <w:b/>
          <w:color w:val="003366"/>
        </w:rPr>
        <w:t xml:space="preserve">3. </w:t>
      </w:r>
      <w:r>
        <w:rPr>
          <w:rFonts w:ascii="Calibri" w:hAnsi="Calibri"/>
          <w:color w:val="333333"/>
          <w:sz w:val="20"/>
        </w:rPr>
        <w:t>Kişisel verilerinin işlenme amacı velerin amacına uygun kullanılıp kullanılmadığını öğrenme,</w:t>
      </w:r>
    </w:p>
    <w:p>
      <w:pPr>
        <w:spacing w:before="0" w:after="60" w:line="276" w:lineRule="auto"/>
        <w:ind w:left="360"/>
      </w:pPr>
      <w:r>
        <w:rPr>
          <w:b/>
          <w:color w:val="003366"/>
        </w:rPr>
        <w:t xml:space="preserve">4. </w:t>
      </w:r>
      <w:r>
        <w:rPr>
          <w:rFonts w:ascii="Calibri" w:hAnsi="Calibri"/>
          <w:color w:val="333333"/>
          <w:sz w:val="20"/>
        </w:rPr>
        <w:t>Kişisel verilerinin yurt içinde veya yurt dışında aktarıldığı üçüncü kişileri öğrenme,</w:t>
      </w:r>
    </w:p>
    <w:p>
      <w:pPr>
        <w:spacing w:before="0" w:after="60" w:line="276" w:lineRule="auto"/>
        <w:ind w:left="360"/>
      </w:pPr>
      <w:r>
        <w:rPr>
          <w:b/>
          <w:color w:val="003366"/>
        </w:rPr>
        <w:t xml:space="preserve">5. </w:t>
      </w:r>
      <w:r>
        <w:rPr>
          <w:rFonts w:ascii="Calibri" w:hAnsi="Calibri"/>
          <w:color w:val="333333"/>
          <w:sz w:val="20"/>
        </w:rPr>
        <w:t>Kişisel verilerinin eksik veya yanlış işlenmiş olması hâlinde bunların düzeltilmesini isteme ve bu kapsamda yapılan işlemin kişisel verilerin aktarıldığı üçüncü kişilere bildirilmesini isteme,</w:t>
      </w:r>
    </w:p>
    <w:p>
      <w:pPr>
        <w:spacing w:before="0" w:after="60" w:line="276" w:lineRule="auto"/>
        <w:ind w:left="360"/>
      </w:pPr>
      <w:r>
        <w:rPr>
          <w:b/>
          <w:color w:val="003366"/>
        </w:rPr>
        <w:t xml:space="preserve">6. </w:t>
      </w:r>
      <w:r>
        <w:rPr>
          <w:rFonts w:ascii="Calibri" w:hAnsi="Calibri"/>
          <w:color w:val="333333"/>
          <w:sz w:val="20"/>
        </w:rPr>
        <w:t>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w:t>
      </w:r>
    </w:p>
    <w:p>
      <w:pPr>
        <w:spacing w:before="0" w:after="60" w:line="276" w:lineRule="auto"/>
        <w:ind w:left="360"/>
      </w:pPr>
      <w:r>
        <w:rPr>
          <w:b/>
          <w:color w:val="003366"/>
        </w:rPr>
        <w:t xml:space="preserve">7. </w:t>
      </w:r>
      <w:r>
        <w:rPr>
          <w:rFonts w:ascii="Calibri" w:hAnsi="Calibri"/>
          <w:color w:val="333333"/>
          <w:sz w:val="20"/>
        </w:rPr>
        <w:t>İşlenen verilerinin münhasıran otomatik sistemler vasıtasıyla analiz edilmesi suretiyle aleyhine bir sonucun ortaya çıkmasına itiraz etme,</w:t>
      </w:r>
    </w:p>
    <w:p>
      <w:pPr>
        <w:spacing w:before="0" w:after="60" w:line="276" w:lineRule="auto"/>
        <w:ind w:left="360"/>
      </w:pPr>
      <w:r>
        <w:rPr>
          <w:b/>
          <w:color w:val="003366"/>
        </w:rPr>
        <w:t xml:space="preserve">8. </w:t>
      </w:r>
      <w:r>
        <w:rPr>
          <w:rFonts w:ascii="Calibri" w:hAnsi="Calibri"/>
          <w:color w:val="333333"/>
          <w:sz w:val="20"/>
        </w:rPr>
        <w:t>Kişisel verilerinin kanuna aykırı olarak işlenmesi sebebiyle zarara uğraması hâlinde zararın giderilmesini talep etme.</w:t>
      </w:r>
    </w:p>
    <w:p>
      <w:pPr>
        <w:keepNext/>
        <w:spacing w:before="280" w:after="120"/>
      </w:pPr>
      <w:r>
        <w:rPr>
          <w:rFonts w:ascii="Calibri" w:hAnsi="Calibri"/>
          <w:b/>
          <w:color w:val="003366"/>
          <w:sz w:val="28"/>
        </w:rPr>
        <w:t>3. Başvuru Yöntemi</w:t>
      </w:r>
    </w:p>
    <w:p>
      <w:pPr>
        <w:spacing w:before="0" w:after="80" w:line="276" w:lineRule="auto"/>
      </w:pPr>
      <w:r>
        <w:rPr>
          <w:rFonts w:ascii="Calibri" w:hAnsi="Calibri"/>
          <w:color w:val="333333"/>
          <w:sz w:val="21"/>
        </w:rPr>
        <w:t>KVKK’nın 13. maddesinin birinci fıkrası uyarınca; bu haklara ilişkin olarak yapılacak başvuruların yazılı ve imzalı olarak veya Kişisel Verilerin Korunması Kurulu (“Kurul”) tarafından belirlenen diğer yöntemlerle tarafımıza iletilmesi gerekmektedir.</w:t>
      </w:r>
    </w:p>
    <w:tbl>
      <w:tblPr>
        <w:tblW w:type="auto" w:w="0"/>
        <w:jc w:val="center"/>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3312"/>
        <w:gridCol w:w="3312"/>
        <w:gridCol w:w="3312"/>
      </w:tblGrid>
      <w:tr>
        <w:trPr>
          <w:cantSplit/>
          <w:tblHeader/>
        </w:trPr>
        <w:tc>
          <w:tcPr>
            <w:tcW w:type="dxa" w:w="3024"/>
            <w:tcMar>
              <w:top w:w="120" w:type="dxa"/>
              <w:bottom w:w="120" w:type="dxa"/>
              <w:left w:w="150" w:type="dxa"/>
              <w:right w:w="150" w:type="dxa"/>
            </w:tcMar>
            <w:shd w:fill="003366"/>
          </w:tcPr>
          <w:p>
            <w:pPr>
              <w:spacing w:before="0" w:after="0" w:line="276" w:lineRule="auto"/>
            </w:pPr>
            <w:r/>
            <w:r>
              <w:rPr>
                <w:rFonts w:ascii="Calibri" w:hAnsi="Calibri"/>
                <w:b/>
                <w:color w:val="FFFFFF"/>
                <w:sz w:val="20"/>
              </w:rPr>
              <w:t>Başvuru Yöntemi</w:t>
            </w:r>
          </w:p>
        </w:tc>
        <w:tc>
          <w:tcPr>
            <w:tcW w:type="dxa" w:w="3600"/>
            <w:tcMar>
              <w:top w:w="120" w:type="dxa"/>
              <w:bottom w:w="120" w:type="dxa"/>
              <w:left w:w="150" w:type="dxa"/>
              <w:right w:w="150" w:type="dxa"/>
            </w:tcMar>
            <w:shd w:fill="003366"/>
          </w:tcPr>
          <w:p>
            <w:pPr>
              <w:spacing w:before="0" w:after="0" w:line="276" w:lineRule="auto"/>
            </w:pPr>
            <w:r/>
            <w:r>
              <w:rPr>
                <w:rFonts w:ascii="Calibri" w:hAnsi="Calibri"/>
                <w:b/>
                <w:color w:val="FFFFFF"/>
                <w:sz w:val="20"/>
              </w:rPr>
              <w:t>Başvuru Gönderiminde Belirtilecek Bilgi</w:t>
            </w:r>
          </w:p>
        </w:tc>
        <w:tc>
          <w:tcPr>
            <w:tcW w:type="dxa" w:w="3168"/>
            <w:tcMar>
              <w:top w:w="120" w:type="dxa"/>
              <w:bottom w:w="120" w:type="dxa"/>
              <w:left w:w="150" w:type="dxa"/>
              <w:right w:w="150" w:type="dxa"/>
            </w:tcMar>
            <w:shd w:fill="003366"/>
          </w:tcPr>
          <w:p>
            <w:pPr>
              <w:spacing w:before="0" w:after="0" w:line="276" w:lineRule="auto"/>
            </w:pPr>
            <w:r/>
            <w:r>
              <w:rPr>
                <w:rFonts w:ascii="Calibri" w:hAnsi="Calibri"/>
                <w:b/>
                <w:color w:val="FFFFFF"/>
                <w:sz w:val="20"/>
              </w:rPr>
              <w:t>Başvurunun Yapılacağı Adres / İletişim</w:t>
            </w:r>
          </w:p>
        </w:tc>
      </w:tr>
      <w:tr>
        <w:trPr>
          <w:cantSplit/>
        </w:trPr>
        <w:tc>
          <w:tcPr>
            <w:tcW w:type="dxa" w:w="3024"/>
            <w:tcMar>
              <w:top w:w="120" w:type="dxa"/>
              <w:bottom w:w="120" w:type="dxa"/>
              <w:left w:w="150" w:type="dxa"/>
              <w:right w:w="150" w:type="dxa"/>
            </w:tcMar>
            <w:shd w:fill="FFFFFF"/>
          </w:tcPr>
          <w:p>
            <w:pPr>
              <w:spacing w:before="0" w:after="0" w:line="276" w:lineRule="auto"/>
            </w:pPr>
            <w:r/>
            <w:r>
              <w:rPr>
                <w:rFonts w:ascii="Calibri" w:hAnsi="Calibri"/>
                <w:color w:val="333333"/>
                <w:sz w:val="19"/>
              </w:rPr>
              <w:t>Şahsen Başvuru</w:t>
              <w:br/>
              <w:t>(Başvuru sahibinin bizzat gelerek kimliğini tevsik edici belge ile başvurması)</w:t>
            </w:r>
          </w:p>
        </w:tc>
        <w:tc>
          <w:tcPr>
            <w:tcW w:type="dxa" w:w="3600"/>
            <w:tcMar>
              <w:top w:w="120" w:type="dxa"/>
              <w:bottom w:w="120" w:type="dxa"/>
              <w:left w:w="150" w:type="dxa"/>
              <w:right w:w="150" w:type="dxa"/>
            </w:tcMar>
            <w:shd w:fill="FFFFFF"/>
          </w:tcPr>
          <w:p>
            <w:pPr>
              <w:spacing w:before="0" w:after="0" w:line="276" w:lineRule="auto"/>
            </w:pPr>
            <w:r/>
            <w:r>
              <w:rPr>
                <w:rFonts w:ascii="Calibri" w:hAnsi="Calibri"/>
                <w:color w:val="333333"/>
                <w:sz w:val="19"/>
              </w:rPr>
              <w:t>Zarfın üzerine “Kişisel Verilerin Korunması Kanunu Kapsamında Bilgi Talebi” yazılacaktır.</w:t>
            </w:r>
          </w:p>
        </w:tc>
        <w:tc>
          <w:tcPr>
            <w:tcW w:type="dxa" w:w="3168"/>
            <w:tcMar>
              <w:top w:w="120" w:type="dxa"/>
              <w:bottom w:w="120" w:type="dxa"/>
              <w:left w:w="150" w:type="dxa"/>
              <w:right w:w="150" w:type="dxa"/>
            </w:tcMar>
            <w:shd w:fill="FFFFFF"/>
          </w:tcPr>
          <w:p>
            <w:pPr>
              <w:spacing w:before="0" w:after="0" w:line="276" w:lineRule="auto"/>
            </w:pPr>
            <w:r/>
            <w:r>
              <w:rPr>
                <w:rFonts w:ascii="Calibri" w:hAnsi="Calibri"/>
                <w:color w:val="333333"/>
                <w:sz w:val="19"/>
              </w:rPr>
              <w:t>Fatih Mah. Katip Çelebi Cad. No:2 Orhanlı Tuzla / İstanbul</w:t>
            </w:r>
          </w:p>
        </w:tc>
      </w:tr>
      <w:tr>
        <w:trPr>
          <w:cantSplit/>
        </w:trPr>
        <w:tc>
          <w:tcPr>
            <w:tcW w:type="dxa" w:w="3024"/>
            <w:tcMar>
              <w:top w:w="120" w:type="dxa"/>
              <w:bottom w:w="120" w:type="dxa"/>
              <w:left w:w="150" w:type="dxa"/>
              <w:right w:w="150" w:type="dxa"/>
            </w:tcMar>
            <w:shd w:fill="F4F6F9"/>
          </w:tcPr>
          <w:p>
            <w:pPr>
              <w:spacing w:before="0" w:after="0" w:line="276" w:lineRule="auto"/>
            </w:pPr>
            <w:r/>
            <w:r>
              <w:rPr>
                <w:rFonts w:ascii="Calibri" w:hAnsi="Calibri"/>
                <w:color w:val="333333"/>
                <w:sz w:val="19"/>
              </w:rPr>
              <w:t>Noter Vasıtasıyla</w:t>
            </w:r>
          </w:p>
        </w:tc>
        <w:tc>
          <w:tcPr>
            <w:tcW w:type="dxa" w:w="3600"/>
            <w:tcMar>
              <w:top w:w="120" w:type="dxa"/>
              <w:bottom w:w="120" w:type="dxa"/>
              <w:left w:w="150" w:type="dxa"/>
              <w:right w:w="150" w:type="dxa"/>
            </w:tcMar>
            <w:shd w:fill="F4F6F9"/>
          </w:tcPr>
          <w:p>
            <w:pPr>
              <w:spacing w:before="0" w:after="0" w:line="276" w:lineRule="auto"/>
            </w:pPr>
            <w:r/>
            <w:r>
              <w:rPr>
                <w:rFonts w:ascii="Calibri" w:hAnsi="Calibri"/>
                <w:color w:val="333333"/>
                <w:sz w:val="19"/>
              </w:rPr>
              <w:t>Tebligat zarfına “Kişisel Verilerin Korunması Kanunu Kapsamında Bilgi Talebi” yazılacaktır.</w:t>
            </w:r>
          </w:p>
        </w:tc>
        <w:tc>
          <w:tcPr>
            <w:tcW w:type="dxa" w:w="3168"/>
            <w:tcMar>
              <w:top w:w="120" w:type="dxa"/>
              <w:bottom w:w="120" w:type="dxa"/>
              <w:left w:w="150" w:type="dxa"/>
              <w:right w:w="150" w:type="dxa"/>
            </w:tcMar>
            <w:shd w:fill="F4F6F9"/>
          </w:tcPr>
          <w:p>
            <w:pPr>
              <w:spacing w:before="0" w:after="0" w:line="276" w:lineRule="auto"/>
            </w:pPr>
            <w:r/>
            <w:r>
              <w:rPr>
                <w:rFonts w:ascii="Calibri" w:hAnsi="Calibri"/>
                <w:color w:val="333333"/>
                <w:sz w:val="19"/>
              </w:rPr>
              <w:t>Fatih Mah. Katip Çelebi Cad. No:2 Orhanlı Tuzla / İstanbul</w:t>
            </w:r>
          </w:p>
        </w:tc>
      </w:tr>
      <w:tr>
        <w:trPr>
          <w:cantSplit/>
        </w:trPr>
        <w:tc>
          <w:tcPr>
            <w:tcW w:type="dxa" w:w="3024"/>
            <w:tcMar>
              <w:top w:w="120" w:type="dxa"/>
              <w:bottom w:w="120" w:type="dxa"/>
              <w:left w:w="150" w:type="dxa"/>
              <w:right w:w="150" w:type="dxa"/>
            </w:tcMar>
            <w:shd w:fill="FFFFFF"/>
          </w:tcPr>
          <w:p>
            <w:pPr>
              <w:spacing w:before="0" w:after="0" w:line="276" w:lineRule="auto"/>
            </w:pPr>
            <w:r/>
            <w:r>
              <w:rPr>
                <w:rFonts w:ascii="Calibri" w:hAnsi="Calibri"/>
                <w:color w:val="333333"/>
                <w:sz w:val="19"/>
              </w:rPr>
              <w:t>KEP Yoluyla</w:t>
              <w:br/>
              <w:t>(Güvenli elektronik imza ile)</w:t>
            </w:r>
          </w:p>
        </w:tc>
        <w:tc>
          <w:tcPr>
            <w:tcW w:type="dxa" w:w="3600"/>
            <w:tcMar>
              <w:top w:w="120" w:type="dxa"/>
              <w:bottom w:w="120" w:type="dxa"/>
              <w:left w:w="150" w:type="dxa"/>
              <w:right w:w="150" w:type="dxa"/>
            </w:tcMar>
            <w:shd w:fill="FFFFFF"/>
          </w:tcPr>
          <w:p>
            <w:pPr>
              <w:spacing w:before="0" w:after="0" w:line="276" w:lineRule="auto"/>
            </w:pPr>
            <w:r/>
            <w:r>
              <w:rPr>
                <w:rFonts w:ascii="Calibri" w:hAnsi="Calibri"/>
                <w:color w:val="333333"/>
                <w:sz w:val="19"/>
              </w:rPr>
              <w:t>E-postanın konu kısmına “Kişisel Verilerin Korunması Kanunu Bilgi Talebi” yazılacaktır.</w:t>
            </w:r>
          </w:p>
        </w:tc>
        <w:tc>
          <w:tcPr>
            <w:tcW w:type="dxa" w:w="3168"/>
            <w:tcMar>
              <w:top w:w="120" w:type="dxa"/>
              <w:bottom w:w="120" w:type="dxa"/>
              <w:left w:w="150" w:type="dxa"/>
              <w:right w:w="150" w:type="dxa"/>
            </w:tcMar>
            <w:shd w:fill="FFFFFF"/>
          </w:tcPr>
          <w:p>
            <w:pPr>
              <w:spacing w:before="0" w:after="0" w:line="276" w:lineRule="auto"/>
            </w:pPr>
            <w:r/>
            <w:r>
              <w:rPr>
                <w:rFonts w:ascii="Calibri" w:hAnsi="Calibri"/>
                <w:color w:val="333333"/>
                <w:sz w:val="19"/>
              </w:rPr>
              <w:t>mehmetcik.limitet@hs03.kep.tr</w:t>
            </w:r>
          </w:p>
        </w:tc>
      </w:tr>
      <w:tr>
        <w:trPr>
          <w:cantSplit/>
        </w:trPr>
        <w:tc>
          <w:tcPr>
            <w:tcW w:type="dxa" w:w="3024"/>
            <w:tcMar>
              <w:top w:w="120" w:type="dxa"/>
              <w:bottom w:w="120" w:type="dxa"/>
              <w:left w:w="150" w:type="dxa"/>
              <w:right w:w="150" w:type="dxa"/>
            </w:tcMar>
            <w:shd w:fill="F4F6F9"/>
          </w:tcPr>
          <w:p>
            <w:pPr>
              <w:spacing w:before="0" w:after="0" w:line="276" w:lineRule="auto"/>
            </w:pPr>
            <w:r/>
            <w:r>
              <w:rPr>
                <w:rFonts w:ascii="Calibri" w:hAnsi="Calibri"/>
                <w:color w:val="333333"/>
                <w:sz w:val="19"/>
              </w:rPr>
              <w:t>E-Posta İle Başvuru</w:t>
              <w:br/>
              <w:t>(Sistemimizde kayıtlı e-posta adresiniz veya mobil imza/e-imza ile)</w:t>
            </w:r>
          </w:p>
        </w:tc>
        <w:tc>
          <w:tcPr>
            <w:tcW w:type="dxa" w:w="3600"/>
            <w:tcMar>
              <w:top w:w="120" w:type="dxa"/>
              <w:bottom w:w="120" w:type="dxa"/>
              <w:left w:w="150" w:type="dxa"/>
              <w:right w:w="150" w:type="dxa"/>
            </w:tcMar>
            <w:shd w:fill="F4F6F9"/>
          </w:tcPr>
          <w:p>
            <w:pPr>
              <w:spacing w:before="0" w:after="0" w:line="276" w:lineRule="auto"/>
            </w:pPr>
            <w:r/>
            <w:r>
              <w:rPr>
                <w:rFonts w:ascii="Calibri" w:hAnsi="Calibri"/>
                <w:color w:val="333333"/>
                <w:sz w:val="19"/>
              </w:rPr>
              <w:t>E-postanın konu kısmına “Kişisel Verilerin Korunması Kanunu Bilgi Talebi” yazılacaktır.</w:t>
            </w:r>
          </w:p>
        </w:tc>
        <w:tc>
          <w:tcPr>
            <w:tcW w:type="dxa" w:w="3168"/>
            <w:tcMar>
              <w:top w:w="120" w:type="dxa"/>
              <w:bottom w:w="120" w:type="dxa"/>
              <w:left w:w="150" w:type="dxa"/>
              <w:right w:w="150" w:type="dxa"/>
            </w:tcMar>
            <w:shd w:fill="F4F6F9"/>
          </w:tcPr>
          <w:p>
            <w:pPr>
              <w:spacing w:before="0" w:after="0" w:line="276" w:lineRule="auto"/>
            </w:pPr>
            <w:r/>
            <w:r>
              <w:rPr>
                <w:rFonts w:ascii="Calibri" w:hAnsi="Calibri"/>
                <w:color w:val="333333"/>
                <w:sz w:val="19"/>
              </w:rPr>
              <w:t>mehmetcik@mehmetcikltd.com.tr</w:t>
            </w:r>
          </w:p>
        </w:tc>
      </w:tr>
    </w:tbl>
    <w:p>
      <w:pPr>
        <w:spacing w:after="80"/>
      </w:pPr>
    </w:p>
    <w:p>
      <w:pPr>
        <w:spacing w:after="200"/>
      </w:pPr>
      <w:r>
        <w:rPr>
          <w:i/>
          <w:color w:val="333333"/>
          <w:sz w:val="18"/>
        </w:rPr>
        <w:t>* Tarafımıza iletilmiş olan başvurularınız KVKK’nın 13. maddesinin ikinci fıkrası gereğince, talebin niteliğine göre talebinizin tebliği veya ulaştığı tarihten itibaren en geç otuz gün içinde yazılı veya elektronik ortamda cevaplandırılacaktır.</w:t>
      </w:r>
    </w:p>
    <w:p>
      <w:pPr>
        <w:keepNext/>
        <w:spacing w:before="280" w:after="120"/>
      </w:pPr>
      <w:r>
        <w:rPr>
          <w:rFonts w:ascii="Calibri" w:hAnsi="Calibri"/>
          <w:b/>
          <w:color w:val="003366"/>
          <w:sz w:val="28"/>
        </w:rPr>
        <w:t>4. Başvuru Sahibine Ait İletişim Bilgileri</w:t>
      </w:r>
    </w:p>
    <w:tbl>
      <w:tblPr>
        <w:tblW w:type="auto" w:w="0"/>
        <w:jc w:val="center"/>
        <w:tblLook w:firstColumn="1" w:firstRow="1" w:lastColumn="0" w:lastRow="0" w:noHBand="0" w:noVBand="1" w:val="04A0"/>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Grid>
        <w:gridCol w:w="4968"/>
        <w:gridCol w:w="4968"/>
      </w:tblGrid>
      <w:tr>
        <w:trPr>
          <w:cantSplit/>
        </w:trPr>
        <w:tc>
          <w:tcPr>
            <w:tcW w:type="dxa" w:w="4032"/>
            <w:tcMar>
              <w:top w:w="100" w:type="dxa"/>
              <w:bottom w:w="100" w:type="dxa"/>
              <w:left w:w="150" w:type="dxa"/>
              <w:right w:w="150" w:type="dxa"/>
            </w:tcMar>
            <w:shd w:fill="F4F6F9"/>
          </w:tcPr>
          <w:p>
            <w:pPr>
              <w:spacing w:before="0" w:after="0"/>
            </w:pPr>
            <w:r/>
            <w:r>
              <w:rPr>
                <w:b/>
                <w:color w:val="003366"/>
                <w:sz w:val="19"/>
              </w:rPr>
              <w:t>Adı - Soyadı</w:t>
            </w:r>
          </w:p>
        </w:tc>
        <w:tc>
          <w:tcPr>
            <w:tcW w:type="dxa" w:w="5760"/>
            <w:tcMar>
              <w:top w:w="100" w:type="dxa"/>
              <w:bottom w:w="100" w:type="dxa"/>
              <w:left w:w="150" w:type="dxa"/>
              <w:right w:w="150" w:type="dxa"/>
            </w:tcMar>
            <w:shd w:fill="FFFFFF"/>
          </w:tcPr>
          <w:p>
            <w:pPr>
              <w:spacing w:before="0" w:after="0"/>
            </w:pPr>
            <w:r/>
          </w:p>
        </w:tc>
      </w:tr>
      <w:tr>
        <w:trPr>
          <w:cantSplit/>
        </w:trPr>
        <w:tc>
          <w:tcPr>
            <w:tcW w:type="dxa" w:w="4032"/>
            <w:tcMar>
              <w:top w:w="100" w:type="dxa"/>
              <w:bottom w:w="100" w:type="dxa"/>
              <w:left w:w="150" w:type="dxa"/>
              <w:right w:w="150" w:type="dxa"/>
            </w:tcMar>
            <w:shd w:fill="F4F6F9"/>
          </w:tcPr>
          <w:p>
            <w:pPr>
              <w:spacing w:before="0" w:after="0"/>
            </w:pPr>
            <w:r/>
            <w:r>
              <w:rPr>
                <w:b/>
                <w:color w:val="003366"/>
                <w:sz w:val="19"/>
              </w:rPr>
              <w:t>T.C. Kimlik Numarası</w:t>
              <w:br/>
              <w:t>(Yabancılar için Uyruğu, Pasaport No / Yabancı Kimlik No)</w:t>
            </w:r>
          </w:p>
        </w:tc>
        <w:tc>
          <w:tcPr>
            <w:tcW w:type="dxa" w:w="5760"/>
            <w:tcMar>
              <w:top w:w="100" w:type="dxa"/>
              <w:bottom w:w="100" w:type="dxa"/>
              <w:left w:w="150" w:type="dxa"/>
              <w:right w:w="150" w:type="dxa"/>
            </w:tcMar>
            <w:shd w:fill="FFFFFF"/>
          </w:tcPr>
          <w:p>
            <w:pPr>
              <w:spacing w:before="0" w:after="0"/>
            </w:pPr>
            <w:r/>
          </w:p>
        </w:tc>
      </w:tr>
      <w:tr>
        <w:trPr>
          <w:cantSplit/>
        </w:trPr>
        <w:tc>
          <w:tcPr>
            <w:tcW w:type="dxa" w:w="4032"/>
            <w:tcMar>
              <w:top w:w="100" w:type="dxa"/>
              <w:bottom w:w="100" w:type="dxa"/>
              <w:left w:w="150" w:type="dxa"/>
              <w:right w:w="150" w:type="dxa"/>
            </w:tcMar>
            <w:shd w:fill="F4F6F9"/>
          </w:tcPr>
          <w:p>
            <w:pPr>
              <w:spacing w:before="0" w:after="0"/>
            </w:pPr>
            <w:r/>
            <w:r>
              <w:rPr>
                <w:b/>
                <w:color w:val="003366"/>
                <w:sz w:val="19"/>
              </w:rPr>
              <w:t>Tebligata Esas Yerleşim Yeri / İş Yeri Adresi</w:t>
            </w:r>
          </w:p>
        </w:tc>
        <w:tc>
          <w:tcPr>
            <w:tcW w:type="dxa" w:w="5760"/>
            <w:tcMar>
              <w:top w:w="100" w:type="dxa"/>
              <w:bottom w:w="100" w:type="dxa"/>
              <w:left w:w="150" w:type="dxa"/>
              <w:right w:w="150" w:type="dxa"/>
            </w:tcMar>
            <w:shd w:fill="FFFFFF"/>
          </w:tcPr>
          <w:p>
            <w:pPr>
              <w:spacing w:before="0" w:after="0"/>
            </w:pPr>
            <w:r/>
          </w:p>
        </w:tc>
      </w:tr>
      <w:tr>
        <w:trPr>
          <w:cantSplit/>
        </w:trPr>
        <w:tc>
          <w:tcPr>
            <w:tcW w:type="dxa" w:w="4032"/>
            <w:tcMar>
              <w:top w:w="100" w:type="dxa"/>
              <w:bottom w:w="100" w:type="dxa"/>
              <w:left w:w="150" w:type="dxa"/>
              <w:right w:w="150" w:type="dxa"/>
            </w:tcMar>
            <w:shd w:fill="F4F6F9"/>
          </w:tcPr>
          <w:p>
            <w:pPr>
              <w:spacing w:before="0" w:after="0"/>
            </w:pPr>
            <w:r/>
            <w:r>
              <w:rPr>
                <w:b/>
                <w:color w:val="003366"/>
                <w:sz w:val="19"/>
              </w:rPr>
              <w:t>Cep Telefonu / Telefon No</w:t>
            </w:r>
          </w:p>
        </w:tc>
        <w:tc>
          <w:tcPr>
            <w:tcW w:type="dxa" w:w="5760"/>
            <w:tcMar>
              <w:top w:w="100" w:type="dxa"/>
              <w:bottom w:w="100" w:type="dxa"/>
              <w:left w:w="150" w:type="dxa"/>
              <w:right w:w="150" w:type="dxa"/>
            </w:tcMar>
            <w:shd w:fill="FFFFFF"/>
          </w:tcPr>
          <w:p>
            <w:pPr>
              <w:spacing w:before="0" w:after="0"/>
            </w:pPr>
            <w:r/>
          </w:p>
        </w:tc>
      </w:tr>
      <w:tr>
        <w:trPr>
          <w:cantSplit/>
        </w:trPr>
        <w:tc>
          <w:tcPr>
            <w:tcW w:type="dxa" w:w="4032"/>
            <w:tcMar>
              <w:top w:w="100" w:type="dxa"/>
              <w:bottom w:w="100" w:type="dxa"/>
              <w:left w:w="150" w:type="dxa"/>
              <w:right w:w="150" w:type="dxa"/>
            </w:tcMar>
            <w:shd w:fill="F4F6F9"/>
          </w:tcPr>
          <w:p>
            <w:pPr>
              <w:spacing w:before="0" w:after="0"/>
            </w:pPr>
            <w:r/>
            <w:r>
              <w:rPr>
                <w:b/>
                <w:color w:val="003366"/>
                <w:sz w:val="19"/>
              </w:rPr>
              <w:t>E-Posta Adresi</w:t>
            </w:r>
          </w:p>
        </w:tc>
        <w:tc>
          <w:tcPr>
            <w:tcW w:type="dxa" w:w="5760"/>
            <w:tcMar>
              <w:top w:w="100" w:type="dxa"/>
              <w:bottom w:w="100" w:type="dxa"/>
              <w:left w:w="150" w:type="dxa"/>
              <w:right w:w="150" w:type="dxa"/>
            </w:tcMar>
            <w:shd w:fill="FFFFFF"/>
          </w:tcPr>
          <w:p>
            <w:pPr>
              <w:spacing w:before="0" w:after="0"/>
            </w:pPr>
            <w:r/>
          </w:p>
        </w:tc>
      </w:tr>
    </w:tbl>
    <w:p>
      <w:pPr>
        <w:keepNext/>
        <w:spacing w:before="280" w:after="120"/>
      </w:pPr>
      <w:r>
        <w:rPr>
          <w:rFonts w:ascii="Calibri" w:hAnsi="Calibri"/>
          <w:b/>
          <w:color w:val="003366"/>
          <w:sz w:val="28"/>
        </w:rPr>
        <w:t>5. Şirketimiz ile Olan İlişkiniz</w:t>
      </w:r>
    </w:p>
    <w:p>
      <w:pPr>
        <w:spacing w:after="80" w:line="312" w:lineRule="auto"/>
      </w:pPr>
      <w:r>
        <w:rPr>
          <w:rFonts w:ascii="Calibri" w:hAnsi="Calibri"/>
          <w:color w:val="333333"/>
          <w:sz w:val="20"/>
        </w:rPr>
        <w:t>[  ] Müşteri                  [  ] Ziyaretçi / Çevrimiçi Ziyaretçi</w:t>
        <w:br/>
      </w:r>
      <w:r>
        <w:rPr>
          <w:rFonts w:ascii="Calibri" w:hAnsi="Calibri"/>
          <w:color w:val="333333"/>
          <w:sz w:val="20"/>
        </w:rPr>
        <w:t>[  ] İş Ortağı / Tedarikçi / Tedarikçi Çalışanı / Tedarikçi Yetkilisi</w:t>
        <w:br/>
      </w:r>
      <w:r>
        <w:rPr>
          <w:rFonts w:ascii="Calibri" w:hAnsi="Calibri"/>
          <w:color w:val="333333"/>
          <w:sz w:val="20"/>
        </w:rPr>
        <w:t>[  ] Eski Çalışan / Çalışan Adayı</w:t>
        <w:br/>
      </w:r>
      <w:r>
        <w:rPr>
          <w:rFonts w:ascii="Calibri" w:hAnsi="Calibri"/>
          <w:color w:val="333333"/>
          <w:sz w:val="20"/>
        </w:rPr>
        <w:t>[  ] Diğer: .........................................................................................................</w:t>
      </w:r>
    </w:p>
    <w:p>
      <w:pPr>
        <w:spacing w:before="0" w:after="80" w:line="276" w:lineRule="auto"/>
      </w:pPr>
      <w:r>
        <w:rPr>
          <w:rFonts w:ascii="Calibri" w:hAnsi="Calibri"/>
          <w:b/>
          <w:color w:val="333333"/>
          <w:sz w:val="21"/>
        </w:rPr>
        <w:t xml:space="preserve">Şirketimiz içerisinde temas ettiğiniz Birim/Bölüm: </w:t>
      </w:r>
      <w:r>
        <w:rPr>
          <w:rFonts w:ascii="Calibri" w:hAnsi="Calibri"/>
          <w:color w:val="333333"/>
          <w:sz w:val="21"/>
        </w:rPr>
        <w:t>......................................................................</w:t>
      </w:r>
    </w:p>
    <w:p>
      <w:pPr>
        <w:spacing w:before="0" w:after="200" w:line="276" w:lineRule="auto"/>
      </w:pPr>
      <w:r>
        <w:rPr>
          <w:rFonts w:ascii="Calibri" w:hAnsi="Calibri"/>
          <w:b/>
          <w:color w:val="333333"/>
          <w:sz w:val="21"/>
        </w:rPr>
        <w:t xml:space="preserve">Konu (Varsa Şirketimizle olan hukuki ilişkinin dönemi): </w:t>
      </w:r>
      <w:r>
        <w:rPr>
          <w:rFonts w:ascii="Calibri" w:hAnsi="Calibri"/>
          <w:color w:val="333333"/>
          <w:sz w:val="21"/>
        </w:rPr>
        <w:t>......................................................................</w:t>
      </w:r>
    </w:p>
    <w:p>
      <w:pPr>
        <w:keepNext/>
        <w:spacing w:before="280" w:after="120"/>
      </w:pPr>
      <w:r>
        <w:rPr>
          <w:rFonts w:ascii="Calibri" w:hAnsi="Calibri"/>
          <w:b/>
          <w:color w:val="003366"/>
          <w:sz w:val="28"/>
        </w:rPr>
        <w:t>6. Lütfen KVKK Kapsamındaki Talebinizi Detaylı Olarak Belirtiniz</w:t>
      </w:r>
    </w:p>
    <w:p>
      <w:pPr>
        <w:spacing w:after="200" w:line="336" w:lineRule="auto"/>
      </w:pPr>
      <w:r>
        <w:rPr>
          <w:rFonts w:ascii="Calibri" w:hAnsi="Calibri"/>
          <w:color w:val="333333"/>
          <w:sz w:val="20"/>
        </w:rPr>
        <w:t>.................................................................................................................................................................................................................................................................................................................................................................................................................................................................................................................................................................................................................................................................................................................................................................................................................................................................................................................................................................................</w:t>
      </w:r>
    </w:p>
    <w:p>
      <w:pPr>
        <w:keepNext/>
        <w:spacing w:before="280" w:after="120"/>
      </w:pPr>
      <w:r>
        <w:rPr>
          <w:rFonts w:ascii="Calibri" w:hAnsi="Calibri"/>
          <w:b/>
          <w:color w:val="003366"/>
          <w:sz w:val="28"/>
        </w:rPr>
        <w:t>7. Yanıtın Tarafınıza Bildirilme Yöntemi</w:t>
      </w:r>
    </w:p>
    <w:p>
      <w:pPr>
        <w:spacing w:after="320" w:line="312" w:lineRule="auto"/>
      </w:pPr>
      <w:r>
        <w:rPr>
          <w:rFonts w:ascii="Calibri" w:hAnsi="Calibri"/>
          <w:color w:val="333333"/>
          <w:sz w:val="20"/>
        </w:rPr>
        <w:t>[  ] Adresime posta yoluyla gönderilmesini istiyorum.</w:t>
        <w:br/>
      </w:r>
      <w:r>
        <w:rPr>
          <w:rFonts w:ascii="Calibri" w:hAnsi="Calibri"/>
          <w:color w:val="333333"/>
          <w:sz w:val="20"/>
        </w:rPr>
        <w:t>[  ] E-posta adresime gönderilmesini istiyorum.</w:t>
        <w:br/>
      </w:r>
      <w:r>
        <w:rPr>
          <w:rFonts w:ascii="Calibri" w:hAnsi="Calibri"/>
          <w:color w:val="333333"/>
          <w:sz w:val="20"/>
        </w:rPr>
        <w:t>[  ] KEP adresime gönderilmesini istiyorum.</w:t>
        <w:br/>
      </w:r>
      <w:r>
        <w:rPr>
          <w:rFonts w:ascii="Calibri" w:hAnsi="Calibri"/>
          <w:color w:val="333333"/>
          <w:sz w:val="20"/>
        </w:rPr>
        <w:t>[  ] Elden teslim almak istiyorum. (Vekaleten teslim alınması durumunda noter tasdikli vekaletname veya yetki belgesi olması gereklidir.)</w:t>
      </w:r>
    </w:p>
    <w:tbl>
      <w:tblPr>
        <w:tblW w:type="auto" w:w="0"/>
        <w:jc w:val="center"/>
        <w:tblLook w:firstColumn="1" w:firstRow="1" w:lastColumn="0" w:lastRow="0" w:noHBand="0" w:noVBand="1" w:val="04A0"/>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Grid>
        <w:gridCol w:w="4968"/>
        <w:gridCol w:w="4968"/>
      </w:tblGrid>
      <w:tr>
        <w:tc>
          <w:tcPr>
            <w:tcW w:type="dxa" w:w="4896"/>
          </w:tcPr>
          <w:p>
            <w:pPr>
              <w:spacing w:after="0"/>
            </w:pPr>
            <w:r>
              <w:rPr>
                <w:rFonts w:ascii="Calibri" w:hAnsi="Calibri"/>
                <w:color w:val="333333"/>
                <w:sz w:val="20"/>
              </w:rPr>
              <w:t>Başvuru Sahibi (Kişisel Veri Sahibi)</w:t>
              <w:br/>
              <w:t>Adı Soyadı : .....................................................</w:t>
              <w:br/>
              <w:t>Başvuru Tarihi : ...... / ...... / 20......</w:t>
            </w:r>
          </w:p>
        </w:tc>
        <w:tc>
          <w:tcPr>
            <w:tcW w:type="dxa" w:w="4896"/>
          </w:tcPr>
          <w:p>
            <w:pPr>
              <w:spacing w:after="0"/>
              <w:jc w:val="right"/>
            </w:pPr>
            <w:r>
              <w:rPr>
                <w:rFonts w:ascii="Calibri" w:hAnsi="Calibri"/>
                <w:b/>
                <w:color w:val="003366"/>
                <w:sz w:val="20"/>
              </w:rPr>
              <w:br/>
              <w:br/>
              <w:t>İmza : .....................................................</w:t>
            </w:r>
          </w:p>
        </w:tc>
      </w:tr>
    </w:tbl>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